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beforeAutospacing="1" w:after="100" w:afterAutospacing="1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附件1：</w:t>
      </w:r>
    </w:p>
    <w:p>
      <w:pPr>
        <w:spacing w:before="100" w:beforeAutospacing="1" w:after="100" w:afterAutospacing="1"/>
        <w:jc w:val="center"/>
        <w:rPr>
          <w:rFonts w:ascii="宋体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sz w:val="32"/>
          <w:szCs w:val="32"/>
        </w:rPr>
        <w:t> </w:t>
      </w:r>
      <w:r>
        <w:rPr>
          <w:rFonts w:hint="eastAsia" w:ascii="方正小标宋简体" w:hAnsi="宋体" w:eastAsia="方正小标宋简体" w:cs="方正小标宋简体"/>
          <w:sz w:val="44"/>
          <w:szCs w:val="44"/>
          <w:lang w:bidi="ar"/>
        </w:rPr>
        <w:t>移出经营异常名录申请表</w:t>
      </w:r>
    </w:p>
    <w:tbl>
      <w:tblPr>
        <w:tblStyle w:val="3"/>
        <w:tblW w:w="9251" w:type="dxa"/>
        <w:jc w:val="center"/>
        <w:tblInd w:w="-12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9"/>
        <w:gridCol w:w="1577"/>
        <w:gridCol w:w="3339"/>
        <w:gridCol w:w="1260"/>
        <w:gridCol w:w="14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61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                                  企业基本情况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企业名称</w:t>
            </w:r>
          </w:p>
        </w:tc>
        <w:tc>
          <w:tcPr>
            <w:tcW w:w="60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6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注册号</w:t>
            </w:r>
          </w:p>
        </w:tc>
        <w:tc>
          <w:tcPr>
            <w:tcW w:w="60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6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法定代表人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(负责人)</w:t>
            </w:r>
          </w:p>
        </w:tc>
        <w:tc>
          <w:tcPr>
            <w:tcW w:w="60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6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住所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（经营场所）</w:t>
            </w:r>
          </w:p>
        </w:tc>
        <w:tc>
          <w:tcPr>
            <w:tcW w:w="60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6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60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列入异常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名录原因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（在符合的情形中打√）</w:t>
            </w:r>
          </w:p>
        </w:tc>
        <w:tc>
          <w:tcPr>
            <w:tcW w:w="49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□未按规定的期限公示年度报告</w:t>
            </w:r>
          </w:p>
          <w:p>
            <w:pPr>
              <w:ind w:firstLine="240" w:firstLineChars="1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□未在责令的期限内公示有关企业信息</w:t>
            </w:r>
          </w:p>
          <w:p>
            <w:pPr>
              <w:ind w:firstLine="240" w:firstLineChars="1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□公示信息隐瞒真实情况、弄虚作假</w:t>
            </w:r>
          </w:p>
          <w:p>
            <w:pPr>
              <w:ind w:firstLine="240" w:firstLineChars="1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□通过登记的住所或者经营场所无法联系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列入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日期</w:t>
            </w:r>
          </w:p>
        </w:tc>
        <w:tc>
          <w:tcPr>
            <w:tcW w:w="14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申请移出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的理由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（在符合的情形中打√）</w:t>
            </w:r>
          </w:p>
        </w:tc>
        <w:tc>
          <w:tcPr>
            <w:tcW w:w="763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补报了未报年份的年度报告并已公示</w:t>
            </w:r>
          </w:p>
          <w:p>
            <w:pPr>
              <w:ind w:firstLine="240" w:firstLineChars="1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依法办理了住所或经营场所变更登记</w:t>
            </w:r>
          </w:p>
          <w:p>
            <w:pPr>
              <w:ind w:firstLine="240" w:firstLineChars="1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通过登记的住所或者经营场所重新取得了联系</w:t>
            </w:r>
          </w:p>
          <w:p>
            <w:pPr>
              <w:ind w:firstLine="240" w:firstLineChars="1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更正了隐瞒真实情况、弄虚作假的公示信息</w:t>
            </w:r>
          </w:p>
          <w:p>
            <w:pPr>
              <w:ind w:firstLine="240" w:firstLineChars="1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履行了《企业信息公示暂行条例》第十条规定的公示义务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61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被委托人信息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姓名</w:t>
            </w:r>
          </w:p>
        </w:tc>
        <w:tc>
          <w:tcPr>
            <w:tcW w:w="60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61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身份证（件）号</w:t>
            </w:r>
          </w:p>
        </w:tc>
        <w:tc>
          <w:tcPr>
            <w:tcW w:w="60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61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委托事项</w:t>
            </w:r>
          </w:p>
        </w:tc>
        <w:tc>
          <w:tcPr>
            <w:tcW w:w="60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办理经营异常名录移出手续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申请企业签字盖章</w:t>
            </w:r>
          </w:p>
        </w:tc>
        <w:tc>
          <w:tcPr>
            <w:tcW w:w="763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企业公章：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法定代表人（负责人）签字：                    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</w:t>
            </w:r>
          </w:p>
          <w:p>
            <w:pPr>
              <w:ind w:firstLine="2880" w:firstLineChars="12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年    月    日</w:t>
            </w:r>
          </w:p>
        </w:tc>
      </w:tr>
    </w:tbl>
    <w:p>
      <w:pPr>
        <w:adjustRightInd w:val="0"/>
        <w:snapToGrid w:val="0"/>
        <w:ind w:firstLine="360" w:firstLineChars="200"/>
        <w:rPr>
          <w:rFonts w:ascii="仿宋_GB2312" w:eastAsia="仿宋_GB2312"/>
          <w:sz w:val="18"/>
          <w:szCs w:val="18"/>
        </w:rPr>
      </w:pPr>
      <w:r>
        <w:rPr>
          <w:rFonts w:hint="eastAsia" w:ascii="仿宋_GB2312" w:eastAsia="仿宋_GB2312"/>
          <w:sz w:val="18"/>
          <w:szCs w:val="18"/>
        </w:rPr>
        <w:t xml:space="preserve"> </w:t>
      </w:r>
    </w:p>
    <w:p>
      <w:pPr>
        <w:adjustRightInd w:val="0"/>
        <w:snapToGrid w:val="0"/>
        <w:ind w:firstLine="360" w:firstLineChars="200"/>
        <w:rPr>
          <w:rFonts w:ascii="仿宋_GB2312" w:eastAsia="仿宋_GB2312"/>
          <w:sz w:val="18"/>
          <w:szCs w:val="18"/>
        </w:rPr>
      </w:pPr>
      <w:r>
        <w:rPr>
          <w:rFonts w:hint="eastAsia" w:ascii="仿宋_GB2312" w:eastAsia="仿宋_GB2312"/>
          <w:sz w:val="18"/>
          <w:szCs w:val="18"/>
        </w:rPr>
        <w:t>企业前来提交申请表，须携带加盖公章的营业执照复印件，法定代表人（负责人）或被委托人身份证（件）复印件</w:t>
      </w:r>
      <w:r>
        <w:rPr>
          <w:rFonts w:hint="eastAsia" w:ascii="仿宋_GB2312" w:eastAsia="仿宋_GB2312"/>
          <w:sz w:val="18"/>
          <w:szCs w:val="18"/>
          <w:lang w:eastAsia="zh-CN"/>
        </w:rPr>
        <w:t>、</w:t>
      </w:r>
      <w:r>
        <w:rPr>
          <w:rFonts w:hint="eastAsia" w:ascii="仿宋_GB2312" w:eastAsia="仿宋_GB2312"/>
          <w:sz w:val="18"/>
          <w:szCs w:val="18"/>
        </w:rPr>
        <w:t>申请移出经营异常名录的证明材料</w:t>
      </w:r>
      <w:r>
        <w:rPr>
          <w:rFonts w:hint="eastAsia" w:ascii="仿宋_GB2312" w:eastAsia="仿宋_GB2312"/>
          <w:sz w:val="18"/>
          <w:szCs w:val="18"/>
          <w:lang w:eastAsia="zh-CN"/>
        </w:rPr>
        <w:t>（已补报年报复印件）</w:t>
      </w:r>
      <w:r>
        <w:rPr>
          <w:rFonts w:hint="eastAsia" w:ascii="仿宋_GB2312" w:eastAsia="仿宋_GB2312"/>
          <w:sz w:val="18"/>
          <w:szCs w:val="18"/>
        </w:rPr>
        <w:t>。法定代表人本人前来提交申请表的，不需要填写被委托人信息。</w:t>
      </w:r>
      <w:r>
        <w:rPr>
          <w:rFonts w:hint="eastAsia" w:ascii="仿宋_GB2312" w:eastAsia="仿宋_GB2312"/>
          <w:sz w:val="18"/>
          <w:szCs w:val="18"/>
          <w:lang w:eastAsia="zh-CN"/>
        </w:rPr>
        <w:t>（</w:t>
      </w:r>
      <w:r>
        <w:rPr>
          <w:rFonts w:hint="eastAsia" w:ascii="仿宋_GB2312" w:eastAsia="仿宋_GB2312"/>
        </w:rPr>
        <w:t>以上材料复印件需签注“与原件核对一致”并加盖公章）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694C66"/>
    <w:rsid w:val="4B694C66"/>
    <w:rsid w:val="52670E51"/>
    <w:rsid w:val="5C79451E"/>
    <w:rsid w:val="5E2D59B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2021-08-24T01:53:00Z</dcterms:created>
  <dc:creator>汪磊</dc:creator>
  <cp:lastModifiedBy>汪磊</cp:lastModifiedBy>
  <dcterms:modified xsi:type="dcterms:W3CDTF">2021-08-24T02:33:12Z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