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933" w:tblpY="283"/>
        <w:tblOverlap w:val="never"/>
        <w:tblW w:w="15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74"/>
        <w:gridCol w:w="4983"/>
        <w:gridCol w:w="7643"/>
      </w:tblGrid>
      <w:tr w14:paraId="666481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1520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539D9534"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2024年12月26日补考时间安排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（带身份证原件参加考试）</w:t>
            </w:r>
          </w:p>
        </w:tc>
      </w:tr>
      <w:tr w14:paraId="31FB63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2574" w:type="dxa"/>
            <w:tcBorders>
              <w:top w:val="single" w:color="auto" w:sz="4" w:space="0"/>
            </w:tcBorders>
            <w:vAlign w:val="center"/>
          </w:tcPr>
          <w:p w14:paraId="6EBD38EC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4983" w:type="dxa"/>
            <w:tcBorders>
              <w:top w:val="single" w:color="auto" w:sz="4" w:space="0"/>
            </w:tcBorders>
            <w:vAlign w:val="center"/>
          </w:tcPr>
          <w:p w14:paraId="5093CAFF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7643" w:type="dxa"/>
            <w:tcBorders>
              <w:top w:val="single" w:color="auto" w:sz="4" w:space="0"/>
            </w:tcBorders>
            <w:vAlign w:val="center"/>
          </w:tcPr>
          <w:p w14:paraId="56927BEA"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 w14:paraId="4EF094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2574" w:type="dxa"/>
            <w:vAlign w:val="center"/>
          </w:tcPr>
          <w:p w14:paraId="31E5528C">
            <w:pPr>
              <w:ind w:firstLine="840" w:firstLineChars="300"/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4983" w:type="dxa"/>
            <w:vAlign w:val="center"/>
          </w:tcPr>
          <w:p w14:paraId="2EB32CC1">
            <w:pPr>
              <w:ind w:firstLine="280" w:firstLineChars="100"/>
              <w:jc w:val="both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10:00-12:00（10:00前到达考场）</w:t>
            </w:r>
          </w:p>
        </w:tc>
        <w:tc>
          <w:tcPr>
            <w:tcW w:w="7643" w:type="dxa"/>
            <w:vAlign w:val="center"/>
          </w:tcPr>
          <w:p w14:paraId="1B0B1EC6">
            <w:pPr>
              <w:jc w:val="left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理论合格直接补考实操的考生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请于 08:30 上中心2楼领取实操考试通知单，直接去后面场地参加考试(8:30-12:00)</w:t>
            </w:r>
          </w:p>
          <w:p w14:paraId="4176337D">
            <w:pPr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63788F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574" w:type="dxa"/>
            <w:vAlign w:val="center"/>
          </w:tcPr>
          <w:p w14:paraId="1B1A9FBD">
            <w:pPr>
              <w:ind w:firstLine="840" w:firstLineChars="300"/>
              <w:jc w:val="both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观光车</w:t>
            </w:r>
          </w:p>
        </w:tc>
        <w:tc>
          <w:tcPr>
            <w:tcW w:w="4983" w:type="dxa"/>
            <w:vAlign w:val="center"/>
          </w:tcPr>
          <w:p w14:paraId="37485BB9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 10:00-12:00（10:00前到达考场）</w:t>
            </w:r>
          </w:p>
        </w:tc>
        <w:tc>
          <w:tcPr>
            <w:tcW w:w="7643" w:type="dxa"/>
            <w:vAlign w:val="center"/>
          </w:tcPr>
          <w:p w14:paraId="5A7BF8AE">
            <w:pPr>
              <w:jc w:val="left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理论合格直接补考实操的考生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请于10:00 上中心2楼领取实操考试通知单，直接去后面场地参加考试(8:30-12:00)</w:t>
            </w:r>
          </w:p>
          <w:p w14:paraId="37A48160">
            <w:pPr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</w:tbl>
    <w:p w14:paraId="4953DEE6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2C783978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103DC6C5"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 w14:paraId="6FBE9EF1">
      <w:pPr>
        <w:jc w:val="both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（理论2次机会，缺考不算次数，理论合格后考实操，实操2次机会，用完需重新走报名流程,补考有效期一年,每人每科只有一次补考机会，重新提出报名申请的不算补考）</w:t>
      </w:r>
    </w:p>
    <w:p w14:paraId="1428E66D">
      <w:pPr>
        <w:jc w:val="both"/>
        <w:rPr>
          <w:rFonts w:hint="default" w:ascii="黑体" w:hAnsi="黑体" w:eastAsia="黑体" w:cs="黑体"/>
          <w:color w:val="FF0000"/>
          <w:sz w:val="36"/>
          <w:szCs w:val="36"/>
          <w:lang w:val="en-US" w:eastAsia="zh-CN"/>
        </w:rPr>
      </w:pPr>
    </w:p>
    <w:p w14:paraId="58E160C4"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tbl>
      <w:tblPr>
        <w:tblStyle w:val="3"/>
        <w:tblpPr w:leftFromText="180" w:rightFromText="180" w:vertAnchor="text" w:horzAnchor="page" w:tblpX="810" w:tblpY="-7759"/>
        <w:tblOverlap w:val="never"/>
        <w:tblW w:w="513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39"/>
        <w:gridCol w:w="4454"/>
        <w:gridCol w:w="7906"/>
      </w:tblGrid>
      <w:tr w14:paraId="73C1E1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6" w:hRule="atLeast"/>
        </w:trPr>
        <w:tc>
          <w:tcPr>
            <w:tcW w:w="5000" w:type="pct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532137BB">
            <w:pPr>
              <w:ind w:firstLine="1040" w:firstLineChars="200"/>
              <w:jc w:val="both"/>
              <w:rPr>
                <w:rFonts w:hint="default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2024年</w:t>
            </w: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12月27日</w:t>
            </w: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补考时间安排（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带身份证原件参加考试）</w:t>
            </w:r>
          </w:p>
        </w:tc>
      </w:tr>
      <w:tr w14:paraId="429BDF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907" w:type="pct"/>
            <w:tcBorders>
              <w:top w:val="single" w:color="auto" w:sz="4" w:space="0"/>
            </w:tcBorders>
            <w:vAlign w:val="center"/>
          </w:tcPr>
          <w:p w14:paraId="4A480D4E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1475" w:type="pct"/>
            <w:tcBorders>
              <w:top w:val="single" w:color="auto" w:sz="4" w:space="0"/>
            </w:tcBorders>
            <w:vAlign w:val="center"/>
          </w:tcPr>
          <w:p w14:paraId="170E5320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2617" w:type="pct"/>
            <w:tcBorders>
              <w:top w:val="single" w:color="auto" w:sz="4" w:space="0"/>
            </w:tcBorders>
            <w:vAlign w:val="center"/>
          </w:tcPr>
          <w:p w14:paraId="5D503A7C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 w14:paraId="1398FD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907" w:type="pct"/>
            <w:shd w:val="clear" w:color="auto" w:fill="auto"/>
            <w:vAlign w:val="center"/>
          </w:tcPr>
          <w:p w14:paraId="081D8921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起重机指挥</w:t>
            </w:r>
          </w:p>
        </w:tc>
        <w:tc>
          <w:tcPr>
            <w:tcW w:w="1475" w:type="pct"/>
            <w:shd w:val="clear" w:color="auto" w:fill="auto"/>
            <w:vAlign w:val="center"/>
          </w:tcPr>
          <w:p w14:paraId="021CB6DB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08:30-09:30（8:30前到达考场）</w:t>
            </w:r>
          </w:p>
        </w:tc>
        <w:tc>
          <w:tcPr>
            <w:tcW w:w="2617" w:type="pct"/>
            <w:shd w:val="clear" w:color="auto" w:fill="auto"/>
            <w:vAlign w:val="center"/>
          </w:tcPr>
          <w:p w14:paraId="13C60C50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上午10:30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上中心二楼候考室领取实操考试通知(10:00-12:00)</w:t>
            </w:r>
          </w:p>
        </w:tc>
      </w:tr>
      <w:tr w14:paraId="26C1B1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907" w:type="pct"/>
            <w:shd w:val="clear" w:color="auto" w:fill="auto"/>
            <w:vAlign w:val="center"/>
          </w:tcPr>
          <w:p w14:paraId="479693E9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起重机司机</w:t>
            </w:r>
          </w:p>
        </w:tc>
        <w:tc>
          <w:tcPr>
            <w:tcW w:w="1475" w:type="pct"/>
            <w:shd w:val="clear" w:color="auto" w:fill="auto"/>
            <w:vAlign w:val="center"/>
          </w:tcPr>
          <w:p w14:paraId="502BA0EF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08:30-09:30（8:30前到达考场）</w:t>
            </w:r>
          </w:p>
        </w:tc>
        <w:tc>
          <w:tcPr>
            <w:tcW w:w="2617" w:type="pct"/>
            <w:shd w:val="clear" w:color="auto" w:fill="auto"/>
            <w:vAlign w:val="center"/>
          </w:tcPr>
          <w:p w14:paraId="1B1A62A3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上中心二楼候考室领取实操考试通知(10:00-12:00)</w:t>
            </w:r>
          </w:p>
        </w:tc>
      </w:tr>
      <w:tr w14:paraId="336B40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907" w:type="pct"/>
            <w:shd w:val="clear" w:color="auto" w:fill="auto"/>
            <w:vAlign w:val="center"/>
          </w:tcPr>
          <w:p w14:paraId="17B3C299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气瓶</w:t>
            </w:r>
          </w:p>
        </w:tc>
        <w:tc>
          <w:tcPr>
            <w:tcW w:w="1475" w:type="pct"/>
            <w:shd w:val="clear" w:color="auto" w:fill="auto"/>
            <w:vAlign w:val="center"/>
          </w:tcPr>
          <w:p w14:paraId="1E67C209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09:30-10:30（9:30前到达考场）</w:t>
            </w:r>
          </w:p>
        </w:tc>
        <w:tc>
          <w:tcPr>
            <w:tcW w:w="2617" w:type="pct"/>
            <w:shd w:val="clear" w:color="auto" w:fill="auto"/>
            <w:vAlign w:val="center"/>
          </w:tcPr>
          <w:p w14:paraId="40002016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上中心二楼候考室领取实操考试通知(10:00-12:00)</w:t>
            </w:r>
          </w:p>
        </w:tc>
      </w:tr>
      <w:tr w14:paraId="4D7FF4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907" w:type="pct"/>
            <w:shd w:val="clear" w:color="auto" w:fill="auto"/>
            <w:vAlign w:val="center"/>
          </w:tcPr>
          <w:p w14:paraId="43BB6F02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锅炉/水处理</w:t>
            </w:r>
          </w:p>
        </w:tc>
        <w:tc>
          <w:tcPr>
            <w:tcW w:w="1475" w:type="pct"/>
            <w:shd w:val="clear" w:color="auto" w:fill="auto"/>
            <w:vAlign w:val="center"/>
          </w:tcPr>
          <w:p w14:paraId="56CADFC6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09:30-10:30（9:30前到达考场）</w:t>
            </w:r>
          </w:p>
        </w:tc>
        <w:tc>
          <w:tcPr>
            <w:tcW w:w="2617" w:type="pct"/>
            <w:shd w:val="clear" w:color="auto" w:fill="auto"/>
            <w:vAlign w:val="center"/>
          </w:tcPr>
          <w:p w14:paraId="7A6FD026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上中心二楼候考室领取实操考试通知(10:00-12:00)</w:t>
            </w:r>
          </w:p>
        </w:tc>
      </w:tr>
      <w:tr w14:paraId="39F240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907" w:type="pct"/>
            <w:shd w:val="clear" w:color="auto" w:fill="auto"/>
            <w:vAlign w:val="center"/>
          </w:tcPr>
          <w:p w14:paraId="5A669EAD">
            <w:pPr>
              <w:ind w:firstLine="280" w:firstLineChars="100"/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快开门式压力容器</w:t>
            </w:r>
          </w:p>
        </w:tc>
        <w:tc>
          <w:tcPr>
            <w:tcW w:w="1475" w:type="pct"/>
            <w:shd w:val="clear" w:color="auto" w:fill="auto"/>
            <w:vAlign w:val="center"/>
          </w:tcPr>
          <w:p w14:paraId="17CE56EA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09:30-10:30（9:30前到达考场）</w:t>
            </w:r>
          </w:p>
        </w:tc>
        <w:tc>
          <w:tcPr>
            <w:tcW w:w="2617" w:type="pct"/>
            <w:shd w:val="clear" w:color="auto" w:fill="auto"/>
            <w:vAlign w:val="center"/>
          </w:tcPr>
          <w:p w14:paraId="51CF8F44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上中心二楼候考室领取实操考试通知(10:00-12:00)</w:t>
            </w:r>
          </w:p>
        </w:tc>
      </w:tr>
      <w:tr w14:paraId="237A85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907" w:type="pct"/>
            <w:shd w:val="clear" w:color="auto" w:fill="auto"/>
            <w:vAlign w:val="center"/>
          </w:tcPr>
          <w:p w14:paraId="179999BD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特种设备安全管理</w:t>
            </w:r>
          </w:p>
        </w:tc>
        <w:tc>
          <w:tcPr>
            <w:tcW w:w="1475" w:type="pct"/>
            <w:shd w:val="clear" w:color="auto" w:fill="auto"/>
            <w:vAlign w:val="center"/>
          </w:tcPr>
          <w:p w14:paraId="7923CAA6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09:30-10:30（9:30前到达考场）</w:t>
            </w:r>
          </w:p>
        </w:tc>
        <w:tc>
          <w:tcPr>
            <w:tcW w:w="2617" w:type="pct"/>
            <w:shd w:val="clear" w:color="auto" w:fill="auto"/>
            <w:vAlign w:val="center"/>
          </w:tcPr>
          <w:p w14:paraId="36CFA42B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无实操</w:t>
            </w:r>
          </w:p>
        </w:tc>
      </w:tr>
    </w:tbl>
    <w:p w14:paraId="304B14F6"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</w:p>
    <w:p w14:paraId="61D74ABB">
      <w:pPr>
        <w:jc w:val="both"/>
        <w:rPr>
          <w:rFonts w:hint="eastAsia" w:ascii="黑体" w:hAnsi="黑体" w:eastAsia="黑体" w:cs="黑体"/>
          <w:color w:val="FF000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注：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28"/>
          <w:szCs w:val="28"/>
          <w:lang w:val="en-US" w:eastAsia="zh-CN"/>
        </w:rPr>
        <w:t>。</w:t>
      </w:r>
    </w:p>
    <w:p w14:paraId="2297FC1E">
      <w:pPr>
        <w:jc w:val="both"/>
        <w:rPr>
          <w:rFonts w:hint="default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（理论2次机会，缺考不算次数，理论合格后考实操，实操2次机会，用完需重新走报名流程,补考有效期一年，每人每科只有一次补考机会，重新提出报名申请的不算补考）</w:t>
      </w: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   </w:t>
      </w:r>
      <w:bookmarkStart w:id="0" w:name="_GoBack"/>
      <w:bookmarkEnd w:id="0"/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         </w:t>
      </w:r>
      <w:r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  <w:t xml:space="preserve">                  </w:t>
      </w:r>
    </w:p>
    <w:sectPr>
      <w:pgSz w:w="16838" w:h="11906" w:orient="landscape"/>
      <w:pgMar w:top="646" w:right="1179" w:bottom="646" w:left="1179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3NjgwMDM3ZGVjOTc5Mjk4ODNlYTc2NDJlMTc1ZWMifQ=="/>
  </w:docVars>
  <w:rsids>
    <w:rsidRoot w:val="00000000"/>
    <w:rsid w:val="000010B6"/>
    <w:rsid w:val="00FB53B8"/>
    <w:rsid w:val="0151146A"/>
    <w:rsid w:val="0A20501F"/>
    <w:rsid w:val="0B4E4F0E"/>
    <w:rsid w:val="0C9A6380"/>
    <w:rsid w:val="0D3F777B"/>
    <w:rsid w:val="0DAA2407"/>
    <w:rsid w:val="0E124EFD"/>
    <w:rsid w:val="0E580A69"/>
    <w:rsid w:val="0F28328F"/>
    <w:rsid w:val="10347DBD"/>
    <w:rsid w:val="10CE5D31"/>
    <w:rsid w:val="137D0DEC"/>
    <w:rsid w:val="150A66AF"/>
    <w:rsid w:val="151A266A"/>
    <w:rsid w:val="16914290"/>
    <w:rsid w:val="1B0934E4"/>
    <w:rsid w:val="1B5F1FF6"/>
    <w:rsid w:val="1CAE5D06"/>
    <w:rsid w:val="1D7544D3"/>
    <w:rsid w:val="1DB95116"/>
    <w:rsid w:val="1E045761"/>
    <w:rsid w:val="1E363C9A"/>
    <w:rsid w:val="1E4E0FFD"/>
    <w:rsid w:val="20983DE0"/>
    <w:rsid w:val="212521D3"/>
    <w:rsid w:val="220858D5"/>
    <w:rsid w:val="23120FE6"/>
    <w:rsid w:val="2430529A"/>
    <w:rsid w:val="244F722C"/>
    <w:rsid w:val="25AB3B32"/>
    <w:rsid w:val="25BE1097"/>
    <w:rsid w:val="294934E1"/>
    <w:rsid w:val="29C218B9"/>
    <w:rsid w:val="2B77664E"/>
    <w:rsid w:val="2D486A3D"/>
    <w:rsid w:val="2F555C9B"/>
    <w:rsid w:val="2FA1732D"/>
    <w:rsid w:val="303871B3"/>
    <w:rsid w:val="32825C84"/>
    <w:rsid w:val="330C0FF8"/>
    <w:rsid w:val="33D9016D"/>
    <w:rsid w:val="3A704B3D"/>
    <w:rsid w:val="3AE27603"/>
    <w:rsid w:val="3D3E1D0B"/>
    <w:rsid w:val="3F073ADC"/>
    <w:rsid w:val="405F2BB6"/>
    <w:rsid w:val="41C527C3"/>
    <w:rsid w:val="426D380C"/>
    <w:rsid w:val="45AF1321"/>
    <w:rsid w:val="463C305C"/>
    <w:rsid w:val="47FD7089"/>
    <w:rsid w:val="48D118F2"/>
    <w:rsid w:val="48E04758"/>
    <w:rsid w:val="49883C3D"/>
    <w:rsid w:val="4B041F80"/>
    <w:rsid w:val="4B0F0D93"/>
    <w:rsid w:val="4C484E8E"/>
    <w:rsid w:val="4D0E586A"/>
    <w:rsid w:val="4D6D6005"/>
    <w:rsid w:val="4FEC01AA"/>
    <w:rsid w:val="5067762F"/>
    <w:rsid w:val="509C6751"/>
    <w:rsid w:val="510F2848"/>
    <w:rsid w:val="517037FB"/>
    <w:rsid w:val="51990092"/>
    <w:rsid w:val="55A951B1"/>
    <w:rsid w:val="564635A8"/>
    <w:rsid w:val="565F0E2B"/>
    <w:rsid w:val="56740B78"/>
    <w:rsid w:val="56820A63"/>
    <w:rsid w:val="56835CE6"/>
    <w:rsid w:val="5787769C"/>
    <w:rsid w:val="5952374E"/>
    <w:rsid w:val="59B77E69"/>
    <w:rsid w:val="5B236647"/>
    <w:rsid w:val="5D2323CF"/>
    <w:rsid w:val="5D9205BB"/>
    <w:rsid w:val="5DAA16DF"/>
    <w:rsid w:val="5DE06050"/>
    <w:rsid w:val="61445E9D"/>
    <w:rsid w:val="61B25354"/>
    <w:rsid w:val="62606EDB"/>
    <w:rsid w:val="64EE3058"/>
    <w:rsid w:val="65BD63F3"/>
    <w:rsid w:val="65CD0625"/>
    <w:rsid w:val="66B157BD"/>
    <w:rsid w:val="671061D8"/>
    <w:rsid w:val="67C1766D"/>
    <w:rsid w:val="69DA2344"/>
    <w:rsid w:val="6AC944AA"/>
    <w:rsid w:val="6C1C6870"/>
    <w:rsid w:val="6C200970"/>
    <w:rsid w:val="6C2A79BC"/>
    <w:rsid w:val="6E382202"/>
    <w:rsid w:val="701721D2"/>
    <w:rsid w:val="71015D2D"/>
    <w:rsid w:val="74AF5AA0"/>
    <w:rsid w:val="75A03A4A"/>
    <w:rsid w:val="774A7F4F"/>
    <w:rsid w:val="77D20E73"/>
    <w:rsid w:val="79542B35"/>
    <w:rsid w:val="79F503F9"/>
    <w:rsid w:val="7A65634E"/>
    <w:rsid w:val="7B5B2288"/>
    <w:rsid w:val="7B9E0DFF"/>
    <w:rsid w:val="7BD06A28"/>
    <w:rsid w:val="7C835849"/>
    <w:rsid w:val="7CF0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598</Words>
  <Characters>824</Characters>
  <Lines>0</Lines>
  <Paragraphs>0</Paragraphs>
  <TotalTime>21</TotalTime>
  <ScaleCrop>false</ScaleCrop>
  <LinksUpToDate>false</LinksUpToDate>
  <CharactersWithSpaces>863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2022-02-15T02:15:00Z</dcterms:created>
  <dc:creator>Administrator</dc:creator>
  <cp:lastModifiedBy>楚楚</cp:lastModifiedBy>
  <cp:lastPrinted>2024-08-21T07:42:00Z</cp:lastPrinted>
  <dcterms:modified xsi:type="dcterms:W3CDTF">2024-12-13T07:48:00Z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F39F9A7692C74787A67A667F199DFB4C_13</vt:lpwstr>
  </property>
</Properties>
</file>