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text" w:horzAnchor="page" w:tblpX="933" w:tblpY="283"/>
        <w:tblOverlap w:val="never"/>
        <w:tblW w:w="1520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74"/>
        <w:gridCol w:w="4983"/>
        <w:gridCol w:w="7643"/>
      </w:tblGrid>
      <w:tr w14:paraId="29F554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6" w:hRule="atLeast"/>
        </w:trPr>
        <w:tc>
          <w:tcPr>
            <w:tcW w:w="15200" w:type="dxa"/>
            <w:gridSpan w:val="3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4441BC03">
            <w:pPr>
              <w:jc w:val="center"/>
              <w:rPr>
                <w:rFonts w:hint="default" w:eastAsiaTheme="minorEastAsia"/>
                <w:b w:val="0"/>
                <w:bCs w:val="0"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</w:pPr>
            <w:r>
              <w:rPr>
                <w:rFonts w:hint="eastAsia"/>
                <w:b/>
                <w:bCs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2025年10月30日补考时间安排</w:t>
            </w:r>
            <w:r>
              <w:rPr>
                <w:rFonts w:hint="eastAsia"/>
                <w:b/>
                <w:bCs/>
                <w:color w:val="0000FF"/>
                <w:sz w:val="44"/>
                <w:szCs w:val="44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（带身份证原件参加考试）</w:t>
            </w:r>
          </w:p>
        </w:tc>
      </w:tr>
      <w:tr w14:paraId="1242A6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4" w:hRule="atLeast"/>
        </w:trPr>
        <w:tc>
          <w:tcPr>
            <w:tcW w:w="2574" w:type="dxa"/>
            <w:tcBorders>
              <w:top w:val="single" w:color="auto" w:sz="4" w:space="0"/>
            </w:tcBorders>
            <w:vAlign w:val="center"/>
          </w:tcPr>
          <w:p w14:paraId="24B3850A"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项目</w:t>
            </w:r>
          </w:p>
        </w:tc>
        <w:tc>
          <w:tcPr>
            <w:tcW w:w="4983" w:type="dxa"/>
            <w:tcBorders>
              <w:top w:val="single" w:color="auto" w:sz="4" w:space="0"/>
            </w:tcBorders>
            <w:vAlign w:val="center"/>
          </w:tcPr>
          <w:p w14:paraId="1D362F04"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  <w:t>理论补考时间</w:t>
            </w:r>
          </w:p>
        </w:tc>
        <w:tc>
          <w:tcPr>
            <w:tcW w:w="7643" w:type="dxa"/>
            <w:tcBorders>
              <w:top w:val="single" w:color="auto" w:sz="4" w:space="0"/>
            </w:tcBorders>
            <w:vAlign w:val="center"/>
          </w:tcPr>
          <w:p w14:paraId="5882B6C0">
            <w:pPr>
              <w:jc w:val="center"/>
              <w:rPr>
                <w:rFonts w:hint="default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实操补考安排</w:t>
            </w:r>
          </w:p>
        </w:tc>
      </w:tr>
      <w:tr w14:paraId="0EF6ED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2" w:hRule="atLeast"/>
        </w:trPr>
        <w:tc>
          <w:tcPr>
            <w:tcW w:w="2574" w:type="dxa"/>
            <w:vAlign w:val="center"/>
          </w:tcPr>
          <w:p w14:paraId="17078452">
            <w:pPr>
              <w:ind w:firstLine="840" w:firstLineChars="300"/>
              <w:jc w:val="left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叉车</w:t>
            </w:r>
          </w:p>
        </w:tc>
        <w:tc>
          <w:tcPr>
            <w:tcW w:w="4983" w:type="dxa"/>
            <w:vAlign w:val="center"/>
          </w:tcPr>
          <w:p w14:paraId="3FDE1234"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10:00前到达考</w:t>
            </w:r>
            <w:bookmarkStart w:id="0" w:name="_GoBack"/>
            <w:bookmarkEnd w:id="0"/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场</w:t>
            </w:r>
          </w:p>
        </w:tc>
        <w:tc>
          <w:tcPr>
            <w:tcW w:w="7643" w:type="dxa"/>
            <w:vAlign w:val="center"/>
          </w:tcPr>
          <w:p w14:paraId="610FF0BF">
            <w:pPr>
              <w:jc w:val="left"/>
              <w:rPr>
                <w:rFonts w:hint="default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FF"/>
                <w:sz w:val="28"/>
                <w:szCs w:val="28"/>
                <w:vertAlign w:val="baseline"/>
                <w:lang w:val="en-US" w:eastAsia="zh-CN"/>
              </w:rPr>
              <w:t xml:space="preserve">直接补考实操的考生 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请于 08:30 上中心2楼207领取实操考试通知单，人证比对后参加考试</w:t>
            </w:r>
          </w:p>
          <w:p w14:paraId="2992ABF5">
            <w:pPr>
              <w:jc w:val="left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</w:tr>
      <w:tr w14:paraId="0076AF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2" w:hRule="atLeast"/>
        </w:trPr>
        <w:tc>
          <w:tcPr>
            <w:tcW w:w="2574" w:type="dxa"/>
            <w:shd w:val="clear" w:color="auto" w:fill="auto"/>
            <w:vAlign w:val="center"/>
          </w:tcPr>
          <w:p w14:paraId="5DECE17B"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特种设备安全管理</w:t>
            </w:r>
          </w:p>
        </w:tc>
        <w:tc>
          <w:tcPr>
            <w:tcW w:w="4983" w:type="dxa"/>
            <w:shd w:val="clear" w:color="auto" w:fill="auto"/>
            <w:vAlign w:val="center"/>
          </w:tcPr>
          <w:p w14:paraId="5387D885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10:00前到达考场</w:t>
            </w:r>
          </w:p>
        </w:tc>
        <w:tc>
          <w:tcPr>
            <w:tcW w:w="7643" w:type="dxa"/>
            <w:shd w:val="clear" w:color="auto" w:fill="auto"/>
            <w:vAlign w:val="center"/>
          </w:tcPr>
          <w:p w14:paraId="299E5559"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无实操</w:t>
            </w:r>
          </w:p>
        </w:tc>
      </w:tr>
    </w:tbl>
    <w:p w14:paraId="73B24CD5">
      <w:pPr>
        <w:jc w:val="both"/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</w:pPr>
    </w:p>
    <w:p w14:paraId="0934BC9A">
      <w:pPr>
        <w:jc w:val="both"/>
        <w:rPr>
          <w:rFonts w:hint="eastAsia" w:ascii="黑体" w:hAnsi="黑体" w:eastAsia="黑体" w:cs="黑体"/>
          <w:color w:val="FF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  <w:t>注：补考不提供具体名单，需要补考的人员按照上述时间安排参加补考即可</w:t>
      </w:r>
      <w:r>
        <w:rPr>
          <w:rFonts w:hint="eastAsia" w:ascii="黑体" w:hAnsi="黑体" w:eastAsia="黑体" w:cs="黑体"/>
          <w:color w:val="FF0000"/>
          <w:sz w:val="32"/>
          <w:szCs w:val="32"/>
          <w:lang w:val="en-US" w:eastAsia="zh-CN"/>
        </w:rPr>
        <w:t>。</w:t>
      </w:r>
    </w:p>
    <w:p w14:paraId="2CBF256E">
      <w:pPr>
        <w:jc w:val="both"/>
        <w:rPr>
          <w:rFonts w:hint="eastAsia" w:ascii="黑体" w:hAnsi="黑体" w:eastAsia="黑体" w:cs="黑体"/>
          <w:color w:val="FF0000"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  <w:t xml:space="preserve"> </w:t>
      </w:r>
      <w:r>
        <w:rPr>
          <w:rFonts w:hint="eastAsia" w:ascii="黑体" w:hAnsi="黑体" w:eastAsia="黑体" w:cs="黑体"/>
          <w:color w:val="FF0000"/>
          <w:sz w:val="36"/>
          <w:szCs w:val="36"/>
          <w:lang w:val="en-US" w:eastAsia="zh-CN"/>
        </w:rPr>
        <w:t>（考试成绩有效期1年。单项考试科目不合格者，1年内可以向原考试机构申请补考1次。两项均不合格或者补考不合格者，应当向发证机关重新提出考核申请。）</w:t>
      </w:r>
    </w:p>
    <w:p w14:paraId="169572EF">
      <w:pPr>
        <w:jc w:val="both"/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</w:pPr>
    </w:p>
    <w:p w14:paraId="6DFF5F45">
      <w:pPr>
        <w:jc w:val="both"/>
        <w:rPr>
          <w:rFonts w:hint="default" w:ascii="黑体" w:hAnsi="黑体" w:eastAsia="黑体" w:cs="黑体"/>
          <w:color w:val="FF0000"/>
          <w:sz w:val="36"/>
          <w:szCs w:val="36"/>
          <w:lang w:val="en-US" w:eastAsia="zh-CN"/>
        </w:rPr>
      </w:pPr>
    </w:p>
    <w:p w14:paraId="2551F537">
      <w:pPr>
        <w:jc w:val="both"/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</w:pPr>
    </w:p>
    <w:p w14:paraId="0227616B">
      <w:pPr>
        <w:jc w:val="both"/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</w:pPr>
    </w:p>
    <w:tbl>
      <w:tblPr>
        <w:tblStyle w:val="3"/>
        <w:tblpPr w:leftFromText="180" w:rightFromText="180" w:vertAnchor="text" w:horzAnchor="page" w:tblpX="933" w:tblpY="283"/>
        <w:tblOverlap w:val="never"/>
        <w:tblW w:w="1488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8"/>
        <w:gridCol w:w="2756"/>
        <w:gridCol w:w="9236"/>
      </w:tblGrid>
      <w:tr w14:paraId="75ACF7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3" w:hRule="atLeast"/>
        </w:trPr>
        <w:tc>
          <w:tcPr>
            <w:tcW w:w="14880" w:type="dxa"/>
            <w:gridSpan w:val="3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555CC359">
            <w:pPr>
              <w:jc w:val="center"/>
              <w:rPr>
                <w:rFonts w:hint="default" w:eastAsiaTheme="minorEastAsia"/>
                <w:b w:val="0"/>
                <w:bCs w:val="0"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</w:pPr>
            <w:r>
              <w:rPr>
                <w:rFonts w:hint="eastAsia"/>
                <w:b/>
                <w:bCs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2025年10月31日补考时间安排</w:t>
            </w:r>
            <w:r>
              <w:rPr>
                <w:rFonts w:hint="eastAsia"/>
                <w:b/>
                <w:bCs/>
                <w:color w:val="0000FF"/>
                <w:sz w:val="44"/>
                <w:szCs w:val="44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（带身份证原件参加考试）</w:t>
            </w:r>
          </w:p>
        </w:tc>
      </w:tr>
      <w:tr w14:paraId="30A415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5" w:hRule="atLeast"/>
        </w:trPr>
        <w:tc>
          <w:tcPr>
            <w:tcW w:w="2888" w:type="dxa"/>
            <w:tcBorders>
              <w:top w:val="single" w:color="auto" w:sz="4" w:space="0"/>
            </w:tcBorders>
            <w:vAlign w:val="center"/>
          </w:tcPr>
          <w:p w14:paraId="692A4ECC"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项目</w:t>
            </w:r>
          </w:p>
        </w:tc>
        <w:tc>
          <w:tcPr>
            <w:tcW w:w="2756" w:type="dxa"/>
            <w:tcBorders>
              <w:top w:val="single" w:color="auto" w:sz="4" w:space="0"/>
            </w:tcBorders>
            <w:vAlign w:val="center"/>
          </w:tcPr>
          <w:p w14:paraId="205181A7"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  <w:t>理论补考时间</w:t>
            </w:r>
          </w:p>
        </w:tc>
        <w:tc>
          <w:tcPr>
            <w:tcW w:w="9236" w:type="dxa"/>
            <w:tcBorders>
              <w:top w:val="single" w:color="auto" w:sz="4" w:space="0"/>
            </w:tcBorders>
            <w:vAlign w:val="center"/>
          </w:tcPr>
          <w:p w14:paraId="6A5D4969">
            <w:pPr>
              <w:jc w:val="center"/>
              <w:rPr>
                <w:rFonts w:hint="default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实操补考安排</w:t>
            </w:r>
          </w:p>
        </w:tc>
      </w:tr>
      <w:tr w14:paraId="6B3BCD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5" w:hRule="exact"/>
        </w:trPr>
        <w:tc>
          <w:tcPr>
            <w:tcW w:w="2888" w:type="dxa"/>
            <w:vAlign w:val="center"/>
          </w:tcPr>
          <w:p w14:paraId="5A447F13">
            <w:pPr>
              <w:ind w:firstLine="560" w:firstLineChars="200"/>
              <w:jc w:val="both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叉车/观光车</w:t>
            </w:r>
          </w:p>
        </w:tc>
        <w:tc>
          <w:tcPr>
            <w:tcW w:w="2756" w:type="dxa"/>
            <w:vAlign w:val="center"/>
          </w:tcPr>
          <w:p w14:paraId="63EEB14A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9:30前到达考场</w:t>
            </w:r>
          </w:p>
        </w:tc>
        <w:tc>
          <w:tcPr>
            <w:tcW w:w="9236" w:type="dxa"/>
            <w:vAlign w:val="center"/>
          </w:tcPr>
          <w:p w14:paraId="001D2C65">
            <w:pPr>
              <w:jc w:val="left"/>
              <w:rPr>
                <w:rFonts w:hint="default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FF"/>
                <w:sz w:val="28"/>
                <w:szCs w:val="28"/>
                <w:vertAlign w:val="baseline"/>
                <w:lang w:val="en-US" w:eastAsia="zh-CN"/>
              </w:rPr>
              <w:t xml:space="preserve">直接补考实操的考生 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请于08:30上中心2楼207领取实操考试通知单，人证比对后参加考试</w:t>
            </w:r>
          </w:p>
          <w:p w14:paraId="3D0EAEA1">
            <w:pPr>
              <w:jc w:val="left"/>
              <w:rPr>
                <w:rFonts w:hint="default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</w:p>
          <w:p w14:paraId="5EBD2CEE">
            <w:pPr>
              <w:jc w:val="left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</w:tr>
      <w:tr w14:paraId="788745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1" w:hRule="exact"/>
        </w:trPr>
        <w:tc>
          <w:tcPr>
            <w:tcW w:w="2888" w:type="dxa"/>
            <w:shd w:val="clear" w:color="auto" w:fill="auto"/>
            <w:vAlign w:val="center"/>
          </w:tcPr>
          <w:p w14:paraId="355C0693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起重机指挥</w:t>
            </w:r>
          </w:p>
        </w:tc>
        <w:tc>
          <w:tcPr>
            <w:tcW w:w="2756" w:type="dxa"/>
            <w:shd w:val="clear" w:color="auto" w:fill="auto"/>
            <w:vAlign w:val="top"/>
          </w:tcPr>
          <w:p w14:paraId="392622C0"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请电话联系0566-2311455</w:t>
            </w:r>
          </w:p>
        </w:tc>
        <w:tc>
          <w:tcPr>
            <w:tcW w:w="9236" w:type="dxa"/>
            <w:shd w:val="clear" w:color="auto" w:fill="auto"/>
            <w:vAlign w:val="center"/>
          </w:tcPr>
          <w:p w14:paraId="33531BA9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请电话联系0566-2311455</w:t>
            </w:r>
          </w:p>
        </w:tc>
      </w:tr>
      <w:tr w14:paraId="2397AC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</w:trPr>
        <w:tc>
          <w:tcPr>
            <w:tcW w:w="2888" w:type="dxa"/>
            <w:shd w:val="clear" w:color="auto" w:fill="auto"/>
            <w:vAlign w:val="center"/>
          </w:tcPr>
          <w:p w14:paraId="1F0BC504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起重机司机</w:t>
            </w:r>
          </w:p>
        </w:tc>
        <w:tc>
          <w:tcPr>
            <w:tcW w:w="2756" w:type="dxa"/>
            <w:shd w:val="clear" w:color="auto" w:fill="auto"/>
            <w:vAlign w:val="center"/>
          </w:tcPr>
          <w:p w14:paraId="7C078AE6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9:30前到达考场</w:t>
            </w:r>
          </w:p>
        </w:tc>
        <w:tc>
          <w:tcPr>
            <w:tcW w:w="9236" w:type="dxa"/>
            <w:shd w:val="clear" w:color="auto" w:fill="auto"/>
            <w:vAlign w:val="center"/>
          </w:tcPr>
          <w:p w14:paraId="696222D7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下午2:00前到中心二楼207领取实操考试通知单，人证比对后参加考试</w:t>
            </w:r>
          </w:p>
        </w:tc>
      </w:tr>
      <w:tr w14:paraId="4E5D96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</w:trPr>
        <w:tc>
          <w:tcPr>
            <w:tcW w:w="2888" w:type="dxa"/>
            <w:shd w:val="clear" w:color="auto" w:fill="auto"/>
            <w:vAlign w:val="center"/>
          </w:tcPr>
          <w:p w14:paraId="20E2921F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气瓶</w:t>
            </w:r>
          </w:p>
        </w:tc>
        <w:tc>
          <w:tcPr>
            <w:tcW w:w="2756" w:type="dxa"/>
            <w:shd w:val="clear" w:color="auto" w:fill="auto"/>
            <w:vAlign w:val="center"/>
          </w:tcPr>
          <w:p w14:paraId="42078633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9:30前到达考场</w:t>
            </w:r>
          </w:p>
        </w:tc>
        <w:tc>
          <w:tcPr>
            <w:tcW w:w="9236" w:type="dxa"/>
            <w:shd w:val="clear" w:color="auto" w:fill="auto"/>
            <w:vAlign w:val="center"/>
          </w:tcPr>
          <w:p w14:paraId="309AFE17"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下午2:00前到中心二楼207领取实操考试通知单，人证比对后参加考试</w:t>
            </w:r>
          </w:p>
          <w:p w14:paraId="6684BBF0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72C047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</w:trPr>
        <w:tc>
          <w:tcPr>
            <w:tcW w:w="2888" w:type="dxa"/>
            <w:shd w:val="clear" w:color="auto" w:fill="auto"/>
            <w:vAlign w:val="center"/>
          </w:tcPr>
          <w:p w14:paraId="06381064"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锅炉</w:t>
            </w:r>
          </w:p>
        </w:tc>
        <w:tc>
          <w:tcPr>
            <w:tcW w:w="2756" w:type="dxa"/>
            <w:shd w:val="clear" w:color="auto" w:fill="auto"/>
            <w:vAlign w:val="center"/>
          </w:tcPr>
          <w:p w14:paraId="2CC9D28D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9:30前到达考场</w:t>
            </w:r>
          </w:p>
        </w:tc>
        <w:tc>
          <w:tcPr>
            <w:tcW w:w="9236" w:type="dxa"/>
            <w:shd w:val="clear" w:color="auto" w:fill="auto"/>
            <w:vAlign w:val="center"/>
          </w:tcPr>
          <w:p w14:paraId="19CC0676"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下午2:00前到中心二楼207领取实操考试通知单，人证比对后参加考试</w:t>
            </w:r>
          </w:p>
          <w:p w14:paraId="44A9AF89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0178F6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</w:trPr>
        <w:tc>
          <w:tcPr>
            <w:tcW w:w="2888" w:type="dxa"/>
            <w:shd w:val="clear" w:color="auto" w:fill="auto"/>
            <w:vAlign w:val="center"/>
          </w:tcPr>
          <w:p w14:paraId="4E8624CB">
            <w:pPr>
              <w:ind w:firstLine="280" w:firstLineChars="100"/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快开门式压力容器</w:t>
            </w:r>
          </w:p>
        </w:tc>
        <w:tc>
          <w:tcPr>
            <w:tcW w:w="2756" w:type="dxa"/>
            <w:shd w:val="clear" w:color="auto" w:fill="auto"/>
            <w:vAlign w:val="center"/>
          </w:tcPr>
          <w:p w14:paraId="1E03F4CA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9:30前到达考场</w:t>
            </w:r>
          </w:p>
        </w:tc>
        <w:tc>
          <w:tcPr>
            <w:tcW w:w="9236" w:type="dxa"/>
            <w:shd w:val="clear" w:color="auto" w:fill="auto"/>
            <w:vAlign w:val="center"/>
          </w:tcPr>
          <w:p w14:paraId="30F6F402"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下午2:00前到中心二楼207领取实操考试通知单，人证比对后参加考试</w:t>
            </w:r>
          </w:p>
          <w:p w14:paraId="0D7A5F54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</w:p>
        </w:tc>
      </w:tr>
    </w:tbl>
    <w:p w14:paraId="5A477837">
      <w:pPr>
        <w:jc w:val="both"/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</w:pPr>
    </w:p>
    <w:p w14:paraId="032A2B98">
      <w:pPr>
        <w:jc w:val="both"/>
        <w:rPr>
          <w:rFonts w:hint="eastAsia" w:ascii="黑体" w:hAnsi="黑体" w:eastAsia="黑体" w:cs="黑体"/>
          <w:color w:val="FF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  <w:t>注：补考不提供具体名单，需要补考的人员按照上述时间安排参加补考即可</w:t>
      </w:r>
      <w:r>
        <w:rPr>
          <w:rFonts w:hint="eastAsia" w:ascii="黑体" w:hAnsi="黑体" w:eastAsia="黑体" w:cs="黑体"/>
          <w:color w:val="FF0000"/>
          <w:sz w:val="32"/>
          <w:szCs w:val="32"/>
          <w:lang w:val="en-US" w:eastAsia="zh-CN"/>
        </w:rPr>
        <w:t>。</w:t>
      </w:r>
    </w:p>
    <w:p w14:paraId="563E6AC3">
      <w:pPr>
        <w:jc w:val="both"/>
        <w:rPr>
          <w:rFonts w:hint="default" w:ascii="黑体" w:hAnsi="黑体" w:eastAsia="黑体" w:cs="黑体"/>
          <w:color w:val="FF0000"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  <w:t xml:space="preserve"> </w:t>
      </w:r>
      <w:r>
        <w:rPr>
          <w:rFonts w:hint="eastAsia" w:ascii="黑体" w:hAnsi="黑体" w:eastAsia="黑体" w:cs="黑体"/>
          <w:color w:val="FF0000"/>
          <w:sz w:val="36"/>
          <w:szCs w:val="36"/>
          <w:lang w:val="en-US" w:eastAsia="zh-CN"/>
        </w:rPr>
        <w:t>（考试成绩有效期1年。单项考试科目不合格者，1年内可以向原考试机构申请补考1次。两项均不合格或者补考不合格者，应当向发证机关重新提出考核申请。）</w:t>
      </w:r>
    </w:p>
    <w:sectPr>
      <w:pgSz w:w="16838" w:h="11906" w:orient="landscape"/>
      <w:pgMar w:top="646" w:right="1179" w:bottom="646" w:left="1179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I3NjgwMDM3ZGVjOTc5Mjk4ODNlYTc2NDJlMTc1ZWMifQ=="/>
  </w:docVars>
  <w:rsids>
    <w:rsidRoot w:val="00000000"/>
    <w:rsid w:val="000010B6"/>
    <w:rsid w:val="00FB53B8"/>
    <w:rsid w:val="0151146A"/>
    <w:rsid w:val="050E2A62"/>
    <w:rsid w:val="060317A8"/>
    <w:rsid w:val="08F62D39"/>
    <w:rsid w:val="0A20501F"/>
    <w:rsid w:val="0B4E4F0E"/>
    <w:rsid w:val="0B6D0C5A"/>
    <w:rsid w:val="0C9A6380"/>
    <w:rsid w:val="0D3F777B"/>
    <w:rsid w:val="0DAA2407"/>
    <w:rsid w:val="0E124EFD"/>
    <w:rsid w:val="0E580A69"/>
    <w:rsid w:val="0F28328F"/>
    <w:rsid w:val="10347DBD"/>
    <w:rsid w:val="10CE5D31"/>
    <w:rsid w:val="12D03008"/>
    <w:rsid w:val="137D0DEC"/>
    <w:rsid w:val="150A66AF"/>
    <w:rsid w:val="151A266A"/>
    <w:rsid w:val="16914290"/>
    <w:rsid w:val="1B0934E4"/>
    <w:rsid w:val="1B5F1FF6"/>
    <w:rsid w:val="1CAE5D06"/>
    <w:rsid w:val="1D7544D3"/>
    <w:rsid w:val="1DB95116"/>
    <w:rsid w:val="1E045761"/>
    <w:rsid w:val="1E363C9A"/>
    <w:rsid w:val="1E4E0FFD"/>
    <w:rsid w:val="20983DE0"/>
    <w:rsid w:val="212521D3"/>
    <w:rsid w:val="220858D5"/>
    <w:rsid w:val="23120FE6"/>
    <w:rsid w:val="23574021"/>
    <w:rsid w:val="2430529A"/>
    <w:rsid w:val="244F722C"/>
    <w:rsid w:val="25AB3B32"/>
    <w:rsid w:val="25BE1097"/>
    <w:rsid w:val="294934E1"/>
    <w:rsid w:val="29C218B9"/>
    <w:rsid w:val="2B77664E"/>
    <w:rsid w:val="2D486A3D"/>
    <w:rsid w:val="2F555C9B"/>
    <w:rsid w:val="2FA1732D"/>
    <w:rsid w:val="303871B3"/>
    <w:rsid w:val="32825C84"/>
    <w:rsid w:val="330C0FF8"/>
    <w:rsid w:val="33D9016D"/>
    <w:rsid w:val="3A704B3D"/>
    <w:rsid w:val="3AE27603"/>
    <w:rsid w:val="3D3E1D0B"/>
    <w:rsid w:val="3EBB0897"/>
    <w:rsid w:val="3F073ADC"/>
    <w:rsid w:val="405F2BB6"/>
    <w:rsid w:val="41C527C3"/>
    <w:rsid w:val="426D380C"/>
    <w:rsid w:val="45AF1321"/>
    <w:rsid w:val="463C305C"/>
    <w:rsid w:val="47FD7089"/>
    <w:rsid w:val="48D118F2"/>
    <w:rsid w:val="48E04758"/>
    <w:rsid w:val="49883C3D"/>
    <w:rsid w:val="4A7D1801"/>
    <w:rsid w:val="4B041F80"/>
    <w:rsid w:val="4B0F0D93"/>
    <w:rsid w:val="4BAE4E51"/>
    <w:rsid w:val="4BD75112"/>
    <w:rsid w:val="4C484E8E"/>
    <w:rsid w:val="4D0E586A"/>
    <w:rsid w:val="4D6D6005"/>
    <w:rsid w:val="4F8F4C9C"/>
    <w:rsid w:val="4FEC01AA"/>
    <w:rsid w:val="5067762F"/>
    <w:rsid w:val="509C6751"/>
    <w:rsid w:val="510F2848"/>
    <w:rsid w:val="517037FB"/>
    <w:rsid w:val="51990092"/>
    <w:rsid w:val="55A951B1"/>
    <w:rsid w:val="564635A8"/>
    <w:rsid w:val="565F0E2B"/>
    <w:rsid w:val="56740B78"/>
    <w:rsid w:val="56820A63"/>
    <w:rsid w:val="56835CE6"/>
    <w:rsid w:val="56BE343D"/>
    <w:rsid w:val="575F398E"/>
    <w:rsid w:val="5787769C"/>
    <w:rsid w:val="5952374E"/>
    <w:rsid w:val="59B77E69"/>
    <w:rsid w:val="5B236647"/>
    <w:rsid w:val="5D0B433F"/>
    <w:rsid w:val="5D2323CF"/>
    <w:rsid w:val="5D9205BB"/>
    <w:rsid w:val="5DAA16DF"/>
    <w:rsid w:val="5DE06050"/>
    <w:rsid w:val="5FBB029F"/>
    <w:rsid w:val="61445E9D"/>
    <w:rsid w:val="61B25354"/>
    <w:rsid w:val="62606EDB"/>
    <w:rsid w:val="62A00D8E"/>
    <w:rsid w:val="64A5151D"/>
    <w:rsid w:val="64EE3058"/>
    <w:rsid w:val="65BD63F3"/>
    <w:rsid w:val="65CD0625"/>
    <w:rsid w:val="66B157BD"/>
    <w:rsid w:val="670A1AF9"/>
    <w:rsid w:val="671061D8"/>
    <w:rsid w:val="67C1766D"/>
    <w:rsid w:val="697274F4"/>
    <w:rsid w:val="69DA2344"/>
    <w:rsid w:val="6AC944AA"/>
    <w:rsid w:val="6B0B7C00"/>
    <w:rsid w:val="6C1C6870"/>
    <w:rsid w:val="6C200970"/>
    <w:rsid w:val="6C2A79BC"/>
    <w:rsid w:val="6E382202"/>
    <w:rsid w:val="701721D2"/>
    <w:rsid w:val="71015D2D"/>
    <w:rsid w:val="71155B98"/>
    <w:rsid w:val="715227C8"/>
    <w:rsid w:val="74AF5AA0"/>
    <w:rsid w:val="75A03A4A"/>
    <w:rsid w:val="774A7F4F"/>
    <w:rsid w:val="77D20E73"/>
    <w:rsid w:val="79542B35"/>
    <w:rsid w:val="79F503F9"/>
    <w:rsid w:val="7A65634E"/>
    <w:rsid w:val="7B5B2288"/>
    <w:rsid w:val="7B9E0DFF"/>
    <w:rsid w:val="7BD06A28"/>
    <w:rsid w:val="7C835849"/>
    <w:rsid w:val="7CBE4AD3"/>
    <w:rsid w:val="7CF06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573</Words>
  <Characters>660</Characters>
  <Lines>0</Lines>
  <Paragraphs>0</Paragraphs>
  <TotalTime>3</TotalTime>
  <ScaleCrop>false</ScaleCrop>
  <LinksUpToDate>false</LinksUpToDate>
  <CharactersWithSpaces>666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2022-02-15T02:15:00Z</dcterms:created>
  <dc:creator>Administrator</dc:creator>
  <cp:lastModifiedBy>俞燕</cp:lastModifiedBy>
  <cp:lastPrinted>2024-08-21T07:42:00Z</cp:lastPrinted>
  <dcterms:modified xsi:type="dcterms:W3CDTF">2025-10-14T07:04:20Z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2326440D6BCF4FEAA37EC2B6E30982A6_13</vt:lpwstr>
  </property>
  <property fmtid="{D5CDD505-2E9C-101B-9397-08002B2CF9AE}" pid="4" name="KSOTemplateDocerSaveRecord">
    <vt:lpwstr>eyJoZGlkIjoiNWI3NjgwMDM3ZGVjOTc5Mjk4ODNlYTc2NDJlMTc1ZWMiLCJ1c2VySWQiOiI0NjEyOTAyNDAifQ==</vt:lpwstr>
  </property>
</Properties>
</file>