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pStyle w:val="BodyText"/>
        <w:ind w:left="5791"/>
        <w:spacing w:before="135" w:line="234" w:lineRule="auto"/>
        <w:outlineLvl w:val="0"/>
        <w:rPr/>
      </w:pPr>
      <w:r>
        <w:rPr>
          <w:spacing w:val="3"/>
        </w:rPr>
        <w:t>安</w:t>
      </w:r>
      <w:r>
        <w:rPr>
          <w:spacing w:val="3"/>
        </w:rPr>
        <w:t xml:space="preserve">  </w:t>
      </w:r>
      <w:r>
        <w:rPr>
          <w:spacing w:val="3"/>
        </w:rPr>
        <w:t>全</w:t>
      </w:r>
      <w:r>
        <w:rPr>
          <w:spacing w:val="16"/>
        </w:rPr>
        <w:t xml:space="preserve">  </w:t>
      </w:r>
      <w:r>
        <w:rPr>
          <w:spacing w:val="3"/>
        </w:rPr>
        <w:t>阀</w:t>
      </w:r>
      <w:r>
        <w:rPr>
          <w:spacing w:val="3"/>
        </w:rPr>
        <w:t xml:space="preserve">  </w:t>
      </w:r>
      <w:r>
        <w:rPr>
          <w:spacing w:val="3"/>
        </w:rPr>
        <w:t>校</w:t>
      </w:r>
      <w:r>
        <w:rPr>
          <w:spacing w:val="3"/>
        </w:rPr>
        <w:t xml:space="preserve">  </w:t>
      </w:r>
      <w:r>
        <w:rPr>
          <w:spacing w:val="3"/>
        </w:rPr>
        <w:t>验</w:t>
      </w:r>
      <w:r>
        <w:rPr>
          <w:spacing w:val="8"/>
        </w:rPr>
        <w:t xml:space="preserve">  </w:t>
      </w:r>
      <w:r>
        <w:rPr>
          <w:spacing w:val="3"/>
        </w:rPr>
        <w:t>委</w:t>
      </w:r>
      <w:r>
        <w:rPr>
          <w:spacing w:val="3"/>
        </w:rPr>
        <w:t xml:space="preserve">  </w:t>
      </w:r>
      <w:r>
        <w:rPr>
          <w:spacing w:val="3"/>
        </w:rPr>
        <w:t>托</w:t>
      </w:r>
      <w:r>
        <w:rPr>
          <w:spacing w:val="4"/>
        </w:rPr>
        <w:t xml:space="preserve">  </w:t>
      </w:r>
      <w:r>
        <w:rPr>
          <w:spacing w:val="3"/>
        </w:rPr>
        <w:t>单</w:t>
      </w:r>
    </w:p>
    <w:p>
      <w:pPr>
        <w:ind w:left="576"/>
        <w:spacing w:line="213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spacing w:val="-1"/>
        </w:rPr>
        <w:t>文件编号：CZTJ/PF-07-02                                                     记录编号：</w:t>
      </w:r>
    </w:p>
    <w:tbl>
      <w:tblPr>
        <w:tblStyle w:val="TableNormal"/>
        <w:tblW w:w="15678" w:type="dxa"/>
        <w:tblInd w:w="12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973"/>
        <w:gridCol w:w="531"/>
        <w:gridCol w:w="1158"/>
        <w:gridCol w:w="1198"/>
        <w:gridCol w:w="1378"/>
        <w:gridCol w:w="1198"/>
        <w:gridCol w:w="2116"/>
        <w:gridCol w:w="1477"/>
        <w:gridCol w:w="1438"/>
        <w:gridCol w:w="1438"/>
        <w:gridCol w:w="1398"/>
        <w:gridCol w:w="1375"/>
      </w:tblGrid>
      <w:tr>
        <w:trPr>
          <w:trHeight w:val="472" w:hRule="atLeast"/>
        </w:trPr>
        <w:tc>
          <w:tcPr>
            <w:tcW w:w="1504" w:type="dxa"/>
            <w:vAlign w:val="top"/>
            <w:gridSpan w:val="2"/>
            <w:tcBorders>
              <w:right w:val="single" w:color="000000" w:sz="2" w:space="0"/>
              <w:left w:val="single" w:color="000000" w:sz="10" w:space="0"/>
              <w:top w:val="single" w:color="000000" w:sz="10" w:space="0"/>
            </w:tcBorders>
          </w:tcPr>
          <w:p>
            <w:pPr>
              <w:ind w:left="264"/>
              <w:spacing w:before="112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使用单位</w:t>
            </w:r>
          </w:p>
        </w:tc>
        <w:tc>
          <w:tcPr>
            <w:tcW w:w="8525" w:type="dxa"/>
            <w:vAlign w:val="top"/>
            <w:gridSpan w:val="6"/>
            <w:tcBorders>
              <w:left w:val="single" w:color="000000" w:sz="2" w:space="0"/>
              <w:right w:val="single" w:color="000000" w:sz="2" w:space="0"/>
              <w:top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  <w:top w:val="single" w:color="000000" w:sz="10" w:space="0"/>
            </w:tcBorders>
          </w:tcPr>
          <w:p>
            <w:pPr>
              <w:ind w:left="252"/>
              <w:spacing w:before="112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单位地址</w:t>
            </w:r>
          </w:p>
        </w:tc>
        <w:tc>
          <w:tcPr>
            <w:tcW w:w="4211" w:type="dxa"/>
            <w:vAlign w:val="top"/>
            <w:gridSpan w:val="3"/>
            <w:tcBorders>
              <w:left w:val="single" w:color="000000" w:sz="2" w:space="0"/>
              <w:right w:val="single" w:color="000000" w:sz="10" w:space="0"/>
              <w:top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480" w:hRule="atLeast"/>
        </w:trPr>
        <w:tc>
          <w:tcPr>
            <w:tcW w:w="1504" w:type="dxa"/>
            <w:vAlign w:val="top"/>
            <w:gridSpan w:val="2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264"/>
              <w:spacing w:before="115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9"/>
              </w:rPr>
              <w:t>联</w:t>
            </w:r>
            <w:r>
              <w:rPr>
                <w:rFonts w:ascii="SimSun" w:hAnsi="SimSun" w:eastAsia="SimSun" w:cs="SimSun"/>
                <w:sz w:val="24"/>
                <w:szCs w:val="24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9"/>
              </w:rPr>
              <w:t>系</w:t>
            </w:r>
            <w:r>
              <w:rPr>
                <w:rFonts w:ascii="SimSun" w:hAnsi="SimSun" w:eastAsia="SimSun" w:cs="SimSun"/>
                <w:sz w:val="24"/>
                <w:szCs w:val="24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9"/>
              </w:rPr>
              <w:t>人</w:t>
            </w:r>
          </w:p>
        </w:tc>
        <w:tc>
          <w:tcPr>
            <w:tcW w:w="2356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ind w:left="209"/>
              <w:spacing w:before="115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联系电话</w:t>
            </w:r>
          </w:p>
        </w:tc>
        <w:tc>
          <w:tcPr>
            <w:tcW w:w="4791" w:type="dxa"/>
            <w:vAlign w:val="top"/>
            <w:gridSpan w:val="3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135"/>
              <w:spacing w:before="115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安全阀类型</w:t>
            </w:r>
          </w:p>
        </w:tc>
        <w:tc>
          <w:tcPr>
            <w:tcW w:w="4211" w:type="dxa"/>
            <w:vAlign w:val="top"/>
            <w:gridSpan w:val="3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ind w:left="339"/>
              <w:spacing w:before="115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9"/>
              </w:rPr>
              <w:t>□弹簧式</w:t>
            </w:r>
            <w:r>
              <w:rPr>
                <w:rFonts w:ascii="SimSun" w:hAnsi="SimSun" w:eastAsia="SimSun" w:cs="SimSun"/>
                <w:sz w:val="24"/>
                <w:szCs w:val="24"/>
                <w:spacing w:val="13"/>
              </w:rPr>
              <w:t xml:space="preserve">   </w:t>
            </w:r>
            <w:r>
              <w:rPr>
                <w:rFonts w:ascii="SimSun" w:hAnsi="SimSun" w:eastAsia="SimSun" w:cs="SimSun"/>
                <w:sz w:val="24"/>
                <w:szCs w:val="24"/>
                <w:spacing w:val="-9"/>
              </w:rPr>
              <w:t>□先导式</w:t>
            </w:r>
            <w:r>
              <w:rPr>
                <w:rFonts w:ascii="SimSun" w:hAnsi="SimSun" w:eastAsia="SimSun" w:cs="SimSun"/>
                <w:sz w:val="24"/>
                <w:szCs w:val="24"/>
                <w:spacing w:val="11"/>
              </w:rPr>
              <w:t xml:space="preserve">   </w:t>
            </w:r>
            <w:r>
              <w:rPr>
                <w:rFonts w:ascii="SimSun" w:hAnsi="SimSun" w:eastAsia="SimSun" w:cs="SimSun"/>
                <w:sz w:val="24"/>
                <w:szCs w:val="24"/>
                <w:spacing w:val="-9"/>
              </w:rPr>
              <w:t>□重锤式</w:t>
            </w:r>
          </w:p>
        </w:tc>
      </w:tr>
      <w:tr>
        <w:trPr>
          <w:trHeight w:val="627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236"/>
              <w:spacing w:before="191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5"/>
              </w:rPr>
              <w:t>序号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ind w:left="246"/>
              <w:spacing w:before="191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安全阀型号</w:t>
            </w:r>
          </w:p>
        </w:tc>
        <w:tc>
          <w:tcPr>
            <w:tcW w:w="1198" w:type="dxa"/>
            <w:vAlign w:val="top"/>
          </w:tcPr>
          <w:p>
            <w:pPr>
              <w:ind w:left="122"/>
              <w:spacing w:before="19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5"/>
              </w:rPr>
              <w:t>公称通径</w:t>
            </w:r>
          </w:p>
        </w:tc>
        <w:tc>
          <w:tcPr>
            <w:tcW w:w="1378" w:type="dxa"/>
            <w:vAlign w:val="top"/>
          </w:tcPr>
          <w:p>
            <w:pPr>
              <w:ind w:left="288"/>
              <w:spacing w:before="191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8"/>
              </w:rPr>
              <w:t>出厂编号</w:t>
            </w:r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ind w:left="139"/>
              <w:spacing w:before="191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8"/>
              </w:rPr>
              <w:t>出厂日期</w:t>
            </w:r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585"/>
              <w:spacing w:before="191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制造单位</w:t>
            </w:r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509" w:right="252" w:hanging="237"/>
              <w:spacing w:before="34" w:line="224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设备设计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压力</w:t>
            </w:r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491" w:right="231" w:hanging="237"/>
              <w:spacing w:before="34" w:line="224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设备工作</w:t>
            </w:r>
            <w:r>
              <w:rPr>
                <w:rFonts w:ascii="SimSun" w:hAnsi="SimSun" w:eastAsia="SimSun" w:cs="SimSun"/>
                <w:sz w:val="24"/>
                <w:szCs w:val="24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压力</w:t>
            </w:r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493" w:right="229" w:hanging="240"/>
              <w:spacing w:before="34" w:line="224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要求整定</w:t>
            </w:r>
            <w:r>
              <w:rPr>
                <w:rFonts w:ascii="SimSun" w:hAnsi="SimSun" w:eastAsia="SimSun" w:cs="SimSun"/>
                <w:sz w:val="24"/>
                <w:szCs w:val="24"/>
              </w:rPr>
              <w:t xml:space="preserve"> </w:t>
            </w:r>
            <w:r>
              <w:rPr>
                <w:rFonts w:ascii="SimSun" w:hAnsi="SimSun" w:eastAsia="SimSun" w:cs="SimSun"/>
                <w:sz w:val="24"/>
                <w:szCs w:val="24"/>
                <w:spacing w:val="-6"/>
              </w:rPr>
              <w:t>压力</w:t>
            </w:r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298"/>
              <w:spacing w:before="192" w:line="219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工作介质</w:t>
            </w:r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ind w:left="284"/>
              <w:spacing w:before="191" w:line="221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>安装位置</w:t>
            </w:r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35"/>
              <w:spacing w:before="193" w:line="184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1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20"/>
              <w:spacing w:before="196" w:line="18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2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22"/>
              <w:spacing w:before="197" w:line="18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3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16"/>
              <w:spacing w:before="201" w:line="18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4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22"/>
              <w:spacing w:before="204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5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6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19"/>
              <w:spacing w:before="204" w:line="18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6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23"/>
              <w:spacing w:before="206" w:line="18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7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18"/>
              <w:spacing w:before="208" w:line="18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8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418"/>
              <w:spacing w:before="210" w:line="183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t>9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55" w:hRule="atLeast"/>
        </w:trPr>
        <w:tc>
          <w:tcPr>
            <w:tcW w:w="973" w:type="dxa"/>
            <w:vAlign w:val="top"/>
            <w:tcBorders>
              <w:right w:val="single" w:color="000000" w:sz="2" w:space="0"/>
              <w:left w:val="single" w:color="000000" w:sz="10" w:space="0"/>
            </w:tcBorders>
          </w:tcPr>
          <w:p>
            <w:pPr>
              <w:ind w:left="375"/>
              <w:spacing w:before="210" w:line="184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14"/>
              </w:rPr>
              <w:t>10</w:t>
            </w:r>
          </w:p>
        </w:tc>
        <w:tc>
          <w:tcPr>
            <w:tcW w:w="1689" w:type="dxa"/>
            <w:vAlign w:val="top"/>
            <w:gridSpan w:val="2"/>
            <w:tcBorders>
              <w:lef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378" w:type="dxa"/>
            <w:vAlign w:val="top"/>
          </w:tcPr>
          <w:p>
            <w:pPr>
              <w:pStyle w:val="TableText"/>
              <w:rPr/>
            </w:pPr>
            <w:r/>
          </w:p>
        </w:tc>
        <w:tc>
          <w:tcPr>
            <w:tcW w:w="1198" w:type="dxa"/>
            <w:vAlign w:val="top"/>
            <w:tcBorders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2116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77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43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98" w:type="dxa"/>
            <w:vAlign w:val="top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TableText"/>
              <w:rPr/>
            </w:pPr>
            <w:r/>
          </w:p>
        </w:tc>
        <w:tc>
          <w:tcPr>
            <w:tcW w:w="1375" w:type="dxa"/>
            <w:vAlign w:val="top"/>
            <w:tcBorders>
              <w:left w:val="single" w:color="000000" w:sz="2" w:space="0"/>
              <w:right w:val="single" w:color="000000" w:sz="10" w:space="0"/>
            </w:tcBorders>
          </w:tcPr>
          <w:p>
            <w:pPr>
              <w:pStyle w:val="TableText"/>
              <w:rPr/>
            </w:pPr>
            <w:r/>
          </w:p>
        </w:tc>
      </w:tr>
      <w:tr>
        <w:trPr>
          <w:trHeight w:val="518" w:hRule="atLeast"/>
        </w:trPr>
        <w:tc>
          <w:tcPr>
            <w:tcW w:w="15678" w:type="dxa"/>
            <w:vAlign w:val="top"/>
            <w:gridSpan w:val="12"/>
            <w:tcBorders>
              <w:left w:val="single" w:color="000000" w:sz="10" w:space="0"/>
              <w:right w:val="single" w:color="000000" w:sz="10" w:space="0"/>
            </w:tcBorders>
          </w:tcPr>
          <w:p>
            <w:pPr>
              <w:ind w:left="108"/>
              <w:spacing w:before="54" w:line="222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5"/>
              </w:rPr>
              <w:t>备注：</w:t>
            </w:r>
          </w:p>
        </w:tc>
      </w:tr>
      <w:tr>
        <w:trPr>
          <w:trHeight w:val="577" w:hRule="atLeast"/>
        </w:trPr>
        <w:tc>
          <w:tcPr>
            <w:tcW w:w="15678" w:type="dxa"/>
            <w:vAlign w:val="top"/>
            <w:gridSpan w:val="12"/>
            <w:tcBorders>
              <w:left w:val="single" w:color="000000" w:sz="10" w:space="0"/>
              <w:bottom w:val="single" w:color="000000" w:sz="10" w:space="0"/>
              <w:right w:val="single" w:color="000000" w:sz="10" w:space="0"/>
            </w:tcBorders>
          </w:tcPr>
          <w:p>
            <w:pPr>
              <w:ind w:left="104"/>
              <w:spacing w:before="177" w:line="220" w:lineRule="auto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  <w:spacing w:val="-3"/>
              </w:rPr>
              <w:t>委托人：                             </w:t>
            </w:r>
            <w:r>
              <w:rPr>
                <w:rFonts w:ascii="SimSun" w:hAnsi="SimSun" w:eastAsia="SimSun" w:cs="SimSun"/>
                <w:sz w:val="24"/>
                <w:szCs w:val="24"/>
                <w:spacing w:val="-4"/>
              </w:rPr>
              <w:t xml:space="preserve">                                                          日期：        年       月      日</w:t>
            </w:r>
          </w:p>
        </w:tc>
      </w:tr>
    </w:tbl>
    <w:p>
      <w:pPr>
        <w:spacing w:line="461" w:lineRule="auto"/>
        <w:rPr>
          <w:rFonts w:ascii="Arial"/>
          <w:sz w:val="21"/>
        </w:rPr>
      </w:pPr>
      <w:r/>
    </w:p>
    <w:p>
      <w:pPr>
        <w:ind w:left="574"/>
        <w:spacing w:before="78" w:line="220" w:lineRule="auto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t>注：公称通径：DN  工作压力：MPa  </w:t>
      </w:r>
      <w:r>
        <w:rPr>
          <w:rFonts w:ascii="SimSun" w:hAnsi="SimSun" w:eastAsia="SimSun" w:cs="SimSun"/>
          <w:sz w:val="24"/>
          <w:szCs w:val="24"/>
          <w:spacing w:val="-1"/>
        </w:rPr>
        <w:t>要求整定压力：MPa。</w:t>
      </w:r>
    </w:p>
    <w:sectPr>
      <w:pgSz w:w="16840" w:h="11907"/>
      <w:pgMar w:top="1012" w:right="568" w:bottom="0" w:left="56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ZXiaoBiaoSong-B05S" w:hAnsi="FZXiaoBiaoSong-B05S" w:eastAsia="FZXiaoBiaoSong-B05S" w:cs="FZXiaoBiaoSong-B05S"/>
      <w:sz w:val="35"/>
      <w:szCs w:val="35"/>
      <w:lang w:val="en-US" w:eastAsia="en-US" w:bidi="ar-SA"/>
    </w:rPr>
  </w:style>
  <w:style w:type="paragraph" w:styleId="TableText">
    <w:name w:val="Table Text"/>
    <w:basedOn w:val="Normal"/>
    <w:semiHidden/>
    <w:qFormat/>
    <w:pPr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安徽省特种设备检测院</dc:title>
  <dc:creator>legend</dc:creator>
  <dcterms:created xsi:type="dcterms:W3CDTF">2024-05-24T15:30:05Z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2024-05-28T10:31:43</vt:filetime>
  </property>
</Properties>
</file>